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84E" w:rsidRPr="00122FB1" w:rsidRDefault="007C484E">
      <w:pPr>
        <w:rPr>
          <w:b/>
          <w:sz w:val="32"/>
          <w:szCs w:val="32"/>
        </w:rPr>
      </w:pPr>
      <w:r w:rsidRPr="00122FB1">
        <w:rPr>
          <w:b/>
          <w:sz w:val="32"/>
          <w:szCs w:val="32"/>
        </w:rPr>
        <w:t>Werkzeugvermittlung durch Kurse</w:t>
      </w:r>
    </w:p>
    <w:p w:rsidR="007C484E" w:rsidRDefault="007C484E"/>
    <w:p w:rsidR="007C484E" w:rsidRDefault="007C484E">
      <w:r>
        <w:t>Vortrag Dr. Ing. Rudolf Dick,</w:t>
      </w:r>
    </w:p>
    <w:p w:rsidR="007C484E" w:rsidRDefault="003E0195">
      <w:r>
        <w:t>anläss</w:t>
      </w:r>
      <w:r w:rsidR="007C484E">
        <w:t>lich der Tagung "Hammerhart?! Werkzeugforschung und Werkzeugvermittlung in Bayern" am 24.7.2105 in Bad Windsheim</w:t>
      </w:r>
    </w:p>
    <w:p w:rsidR="007C484E" w:rsidRDefault="007C484E"/>
    <w:p w:rsidR="007C484E" w:rsidRDefault="007C484E"/>
    <w:p w:rsidR="007C484E" w:rsidRDefault="007C484E">
      <w:r>
        <w:t>Verehrte Damen und Herren,</w:t>
      </w:r>
    </w:p>
    <w:p w:rsidR="007C484E" w:rsidRDefault="007C484E"/>
    <w:p w:rsidR="007C484E" w:rsidRDefault="007C484E">
      <w:r>
        <w:t>die Kernaussage meines Vortrags ist in einem Satz zus</w:t>
      </w:r>
      <w:r w:rsidR="00EC402D">
        <w:t xml:space="preserve">ammenzufassen, den </w:t>
      </w:r>
      <w:r w:rsidR="00BC3006">
        <w:t xml:space="preserve">vor 200 Jahren </w:t>
      </w:r>
      <w:r w:rsidR="00EC402D">
        <w:t>der schottische P</w:t>
      </w:r>
      <w:r>
        <w:t>hilosoph Thomas Carlyle (</w:t>
      </w:r>
      <w:r w:rsidR="00EC402D">
        <w:t>1785-1881) formulierte: "</w:t>
      </w:r>
      <w:r w:rsidR="00EC402D" w:rsidRPr="00EC402D">
        <w:rPr>
          <w:i/>
        </w:rPr>
        <w:t xml:space="preserve">Man </w:t>
      </w:r>
      <w:proofErr w:type="spellStart"/>
      <w:r w:rsidR="00EC402D" w:rsidRPr="00EC402D">
        <w:rPr>
          <w:i/>
        </w:rPr>
        <w:t>is</w:t>
      </w:r>
      <w:proofErr w:type="spellEnd"/>
      <w:r w:rsidR="00EC402D" w:rsidRPr="00EC402D">
        <w:rPr>
          <w:i/>
        </w:rPr>
        <w:t xml:space="preserve"> a </w:t>
      </w:r>
      <w:proofErr w:type="spellStart"/>
      <w:r w:rsidR="00EC402D" w:rsidRPr="00EC402D">
        <w:rPr>
          <w:i/>
        </w:rPr>
        <w:t>tool</w:t>
      </w:r>
      <w:proofErr w:type="spellEnd"/>
      <w:r w:rsidR="00EC402D" w:rsidRPr="00EC402D">
        <w:rPr>
          <w:i/>
        </w:rPr>
        <w:t xml:space="preserve"> </w:t>
      </w:r>
      <w:proofErr w:type="spellStart"/>
      <w:r w:rsidR="00EC402D" w:rsidRPr="00EC402D">
        <w:rPr>
          <w:i/>
        </w:rPr>
        <w:t>using</w:t>
      </w:r>
      <w:proofErr w:type="spellEnd"/>
      <w:r w:rsidR="00EC402D" w:rsidRPr="00EC402D">
        <w:rPr>
          <w:i/>
        </w:rPr>
        <w:t xml:space="preserve"> </w:t>
      </w:r>
      <w:proofErr w:type="spellStart"/>
      <w:r w:rsidR="00EC402D" w:rsidRPr="00EC402D">
        <w:rPr>
          <w:i/>
        </w:rPr>
        <w:t>animal</w:t>
      </w:r>
      <w:proofErr w:type="spellEnd"/>
      <w:r w:rsidR="00EC402D" w:rsidRPr="00EC402D">
        <w:rPr>
          <w:i/>
        </w:rPr>
        <w:t xml:space="preserve"> - </w:t>
      </w:r>
      <w:proofErr w:type="spellStart"/>
      <w:r w:rsidR="00EC402D" w:rsidRPr="00EC402D">
        <w:rPr>
          <w:i/>
        </w:rPr>
        <w:t>without</w:t>
      </w:r>
      <w:proofErr w:type="spellEnd"/>
      <w:r w:rsidR="00EC402D" w:rsidRPr="00EC402D">
        <w:rPr>
          <w:i/>
        </w:rPr>
        <w:t xml:space="preserve"> </w:t>
      </w:r>
      <w:proofErr w:type="spellStart"/>
      <w:r w:rsidR="00EC402D" w:rsidRPr="00EC402D">
        <w:rPr>
          <w:i/>
        </w:rPr>
        <w:t>tools</w:t>
      </w:r>
      <w:proofErr w:type="spellEnd"/>
      <w:r w:rsidR="00EC402D" w:rsidRPr="00EC402D">
        <w:rPr>
          <w:i/>
        </w:rPr>
        <w:t xml:space="preserve"> he </w:t>
      </w:r>
      <w:proofErr w:type="spellStart"/>
      <w:r w:rsidR="00EC402D" w:rsidRPr="00EC402D">
        <w:rPr>
          <w:i/>
        </w:rPr>
        <w:t>is</w:t>
      </w:r>
      <w:proofErr w:type="spellEnd"/>
      <w:r w:rsidR="00EC402D" w:rsidRPr="00EC402D">
        <w:rPr>
          <w:i/>
        </w:rPr>
        <w:t xml:space="preserve"> </w:t>
      </w:r>
      <w:proofErr w:type="spellStart"/>
      <w:r w:rsidR="00EC402D" w:rsidRPr="00EC402D">
        <w:rPr>
          <w:i/>
        </w:rPr>
        <w:t>nothing</w:t>
      </w:r>
      <w:proofErr w:type="spellEnd"/>
      <w:r w:rsidR="00EC402D" w:rsidRPr="00EC402D">
        <w:rPr>
          <w:i/>
        </w:rPr>
        <w:t xml:space="preserve">, </w:t>
      </w:r>
      <w:proofErr w:type="spellStart"/>
      <w:r w:rsidR="00EC402D" w:rsidRPr="00EC402D">
        <w:rPr>
          <w:i/>
        </w:rPr>
        <w:t>with</w:t>
      </w:r>
      <w:proofErr w:type="spellEnd"/>
      <w:r w:rsidR="00EC402D" w:rsidRPr="00EC402D">
        <w:rPr>
          <w:i/>
        </w:rPr>
        <w:t xml:space="preserve"> </w:t>
      </w:r>
      <w:proofErr w:type="spellStart"/>
      <w:r w:rsidR="00EC402D" w:rsidRPr="00EC402D">
        <w:rPr>
          <w:i/>
        </w:rPr>
        <w:t>tools</w:t>
      </w:r>
      <w:proofErr w:type="spellEnd"/>
      <w:r w:rsidR="00EC402D" w:rsidRPr="00EC402D">
        <w:rPr>
          <w:i/>
        </w:rPr>
        <w:t xml:space="preserve"> he </w:t>
      </w:r>
      <w:proofErr w:type="spellStart"/>
      <w:r w:rsidR="00EC402D" w:rsidRPr="00EC402D">
        <w:rPr>
          <w:i/>
        </w:rPr>
        <w:t>is</w:t>
      </w:r>
      <w:proofErr w:type="spellEnd"/>
      <w:r w:rsidR="00EC402D" w:rsidRPr="00EC402D">
        <w:rPr>
          <w:i/>
        </w:rPr>
        <w:t xml:space="preserve"> all.</w:t>
      </w:r>
      <w:r w:rsidR="00EC402D">
        <w:t>"</w:t>
      </w:r>
    </w:p>
    <w:p w:rsidR="007C484E" w:rsidRDefault="007C484E"/>
    <w:p w:rsidR="00EC402D" w:rsidRPr="00EC402D" w:rsidRDefault="00EC402D">
      <w:pPr>
        <w:rPr>
          <w:b/>
          <w:sz w:val="24"/>
          <w:szCs w:val="24"/>
        </w:rPr>
      </w:pPr>
      <w:r>
        <w:rPr>
          <w:b/>
          <w:sz w:val="24"/>
          <w:szCs w:val="24"/>
        </w:rPr>
        <w:t xml:space="preserve">1. </w:t>
      </w:r>
      <w:r w:rsidR="003E0195">
        <w:rPr>
          <w:b/>
          <w:sz w:val="24"/>
          <w:szCs w:val="24"/>
        </w:rPr>
        <w:t>Genet</w:t>
      </w:r>
      <w:r w:rsidRPr="00EC402D">
        <w:rPr>
          <w:b/>
          <w:sz w:val="24"/>
          <w:szCs w:val="24"/>
        </w:rPr>
        <w:t>i</w:t>
      </w:r>
      <w:r w:rsidR="003E0195">
        <w:rPr>
          <w:b/>
          <w:sz w:val="24"/>
          <w:szCs w:val="24"/>
        </w:rPr>
        <w:t>s</w:t>
      </w:r>
      <w:r w:rsidRPr="00EC402D">
        <w:rPr>
          <w:b/>
          <w:sz w:val="24"/>
          <w:szCs w:val="24"/>
        </w:rPr>
        <w:t>che Prägung</w:t>
      </w:r>
    </w:p>
    <w:p w:rsidR="007C484E" w:rsidRDefault="00BC3006">
      <w:r>
        <w:t>T</w:t>
      </w:r>
      <w:r w:rsidR="00EC402D">
        <w:t xml:space="preserve">atsächlich zieht sich die Herstellung und der Gebrauch von Werkzeugen wie ein roter Faden durch die 2,6 Millionen Jahre der Menschheitsgeschichte. </w:t>
      </w:r>
      <w:r w:rsidR="00D81222">
        <w:t>Schon unsere</w:t>
      </w:r>
      <w:r w:rsidR="00D77A8E">
        <w:t>n</w:t>
      </w:r>
      <w:r w:rsidR="00D81222">
        <w:t xml:space="preserve"> steinzeitlichen Vorfahren verhal</w:t>
      </w:r>
      <w:r w:rsidR="004F2DA4">
        <w:t>f der scharfkantig geschlagene F</w:t>
      </w:r>
      <w:r w:rsidR="00D81222">
        <w:t>euerstein zur Überlegenheit gege</w:t>
      </w:r>
      <w:r w:rsidR="00D77A8E">
        <w:t>nüber den Tieren. Denn der M</w:t>
      </w:r>
      <w:r w:rsidR="00D81222">
        <w:t>ensch ist von Haus aus ein "Mängelwesen"</w:t>
      </w:r>
      <w:r w:rsidR="002D0B18">
        <w:t>.</w:t>
      </w:r>
      <w:r w:rsidR="00D81222">
        <w:rPr>
          <w:rStyle w:val="Funotenzeichen"/>
        </w:rPr>
        <w:footnoteReference w:id="1"/>
      </w:r>
      <w:r w:rsidR="002D0B18">
        <w:t xml:space="preserve"> </w:t>
      </w:r>
      <w:r w:rsidR="00D81222">
        <w:t>Wir wurden von der Natur nicht gut ausgestattet für das Überleben auf der Erde. So existiert beispielsweise die Spezies der Krokodile schon 10x länger als die der Hominiden (und vermutlich gibt es sie noch immer wenn wir längst wieder verschwunden sind). Aus diesem körperlichen M</w:t>
      </w:r>
      <w:r w:rsidR="002D0B18">
        <w:t xml:space="preserve">angel heraus </w:t>
      </w:r>
      <w:r w:rsidR="00D81222">
        <w:t>sind gezwunge</w:t>
      </w:r>
      <w:r w:rsidR="002D0B18">
        <w:t>n</w:t>
      </w:r>
      <w:r w:rsidR="004F2DA4" w:rsidRPr="004F2DA4">
        <w:t xml:space="preserve"> </w:t>
      </w:r>
      <w:r w:rsidR="004F2DA4">
        <w:t>mit Hilfe unseres Verstandes</w:t>
      </w:r>
      <w:r w:rsidR="00D81222">
        <w:t xml:space="preserve"> </w:t>
      </w:r>
      <w:r w:rsidR="00A32FC1">
        <w:t xml:space="preserve">Geräte </w:t>
      </w:r>
      <w:r w:rsidR="00D81222">
        <w:t xml:space="preserve">zu bauen und </w:t>
      </w:r>
      <w:r w:rsidR="00A32FC1">
        <w:t>ständig weiterzu</w:t>
      </w:r>
      <w:r w:rsidR="00D81222">
        <w:t>entwickeln</w:t>
      </w:r>
      <w:r w:rsidR="00A32FC1">
        <w:t>, die dieses Defizit kompensieren</w:t>
      </w:r>
      <w:r w:rsidR="00D81222">
        <w:t xml:space="preserve">. </w:t>
      </w:r>
      <w:proofErr w:type="spellStart"/>
      <w:r w:rsidR="00D81222">
        <w:t>Antropologen</w:t>
      </w:r>
      <w:proofErr w:type="spellEnd"/>
      <w:r w:rsidR="00D81222">
        <w:t xml:space="preserve"> haben nachgewiesen, dass ein eindeutiger Zusammenhang besteht zwischen der Entwicklung der menschlichen Gehirngröße</w:t>
      </w:r>
      <w:r w:rsidR="004F2DA4">
        <w:t xml:space="preserve"> und der Verbesserung der Handmotorik, die wiederum einhergeht mit der Verfeinerung der Handwerkzeuge.</w:t>
      </w:r>
      <w:r w:rsidR="004F2DA4">
        <w:rPr>
          <w:rStyle w:val="Funotenzeichen"/>
        </w:rPr>
        <w:footnoteReference w:id="2"/>
      </w:r>
    </w:p>
    <w:p w:rsidR="007C484E" w:rsidRDefault="004F2DA4">
      <w:r>
        <w:t xml:space="preserve">Die existenzielle Bedeutung der Handwerkzeuge hat sich eigentlich erst </w:t>
      </w:r>
      <w:r w:rsidR="00BC3006">
        <w:t xml:space="preserve">mit </w:t>
      </w:r>
      <w:r>
        <w:t xml:space="preserve">dem sogenannten "Zeitalter der  industriellen Revolution" gewandelt. </w:t>
      </w:r>
      <w:r w:rsidR="00F05176">
        <w:t xml:space="preserve">Befreit vom Joch der körperlichen </w:t>
      </w:r>
      <w:r w:rsidR="00A32FC1">
        <w:t xml:space="preserve">Arbeit konnten wir </w:t>
      </w:r>
      <w:r w:rsidR="00F05176">
        <w:t>uns fortan weitgehend auf Steuerungs- und Kontrollaufgaben beschränken.</w:t>
      </w:r>
      <w:r w:rsidR="00A32FC1">
        <w:t xml:space="preserve"> </w:t>
      </w:r>
      <w:r>
        <w:t>Jedoch si</w:t>
      </w:r>
      <w:r w:rsidR="00BC3006">
        <w:t>nd die seither vergangenen 200 Jahre nur ein Wimpernschla</w:t>
      </w:r>
      <w:r>
        <w:t>g auf der Zeit</w:t>
      </w:r>
      <w:r w:rsidR="00BC3006">
        <w:t>achse der Evolutionsgeschichte.</w:t>
      </w:r>
    </w:p>
    <w:p w:rsidR="00BC3006" w:rsidRDefault="00BC3006"/>
    <w:p w:rsidR="00934654" w:rsidRDefault="00BC3006">
      <w:r>
        <w:t xml:space="preserve">Was möchte ich mit diesem Prolog sagen? Es ist nicht wissenschaftlich belegbar, aber doch naheliegend, dass der über Jahrmillionen andauernde Gebrauch der Handwerkzeuge in uns eine Art </w:t>
      </w:r>
      <w:r w:rsidRPr="00D77A8E">
        <w:rPr>
          <w:u w:val="single"/>
        </w:rPr>
        <w:t>genetische Prägung</w:t>
      </w:r>
      <w:r>
        <w:t xml:space="preserve"> hinterlassen hat. Im Neudeutschen werden heute unter "Tools" Hilfsmittel zum Programmieren von Computern verstanden. Um unser Bedürfnis nach Handarbeit zu befriedigen genügt es</w:t>
      </w:r>
      <w:r w:rsidR="003526B0">
        <w:t xml:space="preserve"> jedoch </w:t>
      </w:r>
      <w:r>
        <w:t xml:space="preserve">gerade nicht, die Tastatur eines </w:t>
      </w:r>
      <w:proofErr w:type="spellStart"/>
      <w:r>
        <w:t>Tablets</w:t>
      </w:r>
      <w:proofErr w:type="spellEnd"/>
      <w:r>
        <w:t xml:space="preserve"> zu bedienen oder an einem 3D-Drucker den Startknopf zu drücken. </w:t>
      </w:r>
      <w:r w:rsidR="003526B0">
        <w:t>D</w:t>
      </w:r>
      <w:r w:rsidR="0079324D">
        <w:t xml:space="preserve">er Wegfall der </w:t>
      </w:r>
      <w:r w:rsidR="003526B0">
        <w:t>körperlichen Arbeit zum Broterwer</w:t>
      </w:r>
      <w:r w:rsidR="0079324D">
        <w:t>b</w:t>
      </w:r>
      <w:r w:rsidR="003526B0">
        <w:t xml:space="preserve"> verursacht nicht nur ein physisches Defizit (das wir eventuell im Sportstudio ausgleichen könn</w:t>
      </w:r>
      <w:r w:rsidR="00D77A8E">
        <w:t>t</w:t>
      </w:r>
      <w:r w:rsidR="003526B0">
        <w:t xml:space="preserve">en) sondern auch ein mentales. </w:t>
      </w:r>
    </w:p>
    <w:p w:rsidR="00934654" w:rsidRDefault="00934654"/>
    <w:p w:rsidR="00934654" w:rsidRDefault="00934654"/>
    <w:p w:rsidR="00F05176" w:rsidRDefault="00F05176"/>
    <w:p w:rsidR="00F05176" w:rsidRDefault="00F05176"/>
    <w:p w:rsidR="002D0B18" w:rsidRDefault="002D0B18">
      <w:pPr>
        <w:rPr>
          <w:b/>
          <w:sz w:val="24"/>
          <w:szCs w:val="24"/>
        </w:rPr>
      </w:pPr>
    </w:p>
    <w:p w:rsidR="00934654" w:rsidRDefault="000F0F3B">
      <w:pPr>
        <w:rPr>
          <w:b/>
          <w:sz w:val="24"/>
          <w:szCs w:val="24"/>
        </w:rPr>
      </w:pPr>
      <w:r>
        <w:rPr>
          <w:b/>
          <w:sz w:val="24"/>
          <w:szCs w:val="24"/>
        </w:rPr>
        <w:lastRenderedPageBreak/>
        <w:t xml:space="preserve">2. </w:t>
      </w:r>
      <w:r w:rsidR="00934654" w:rsidRPr="00934654">
        <w:rPr>
          <w:b/>
          <w:sz w:val="24"/>
          <w:szCs w:val="24"/>
        </w:rPr>
        <w:t>Kurse</w:t>
      </w:r>
    </w:p>
    <w:p w:rsidR="00934654" w:rsidRDefault="003526B0">
      <w:r>
        <w:t>Dies</w:t>
      </w:r>
      <w:r w:rsidR="00D77A8E">
        <w:t xml:space="preserve">e Lücke auszufüllen war </w:t>
      </w:r>
      <w:r w:rsidR="002D0B18">
        <w:t>die Grundlage unseres Kurswesens</w:t>
      </w:r>
      <w:r>
        <w:t xml:space="preserve">. (Anmerkung: Ich kann nur für die Firma Dick, Feine Werkzeuge, sprechen, für die ich bis 2007 </w:t>
      </w:r>
      <w:r w:rsidR="00D77A8E">
        <w:t>G</w:t>
      </w:r>
      <w:r>
        <w:t>eschäftsführer war</w:t>
      </w:r>
      <w:r w:rsidR="00934654">
        <w:t>, nicht für die Nachfolgefirma</w:t>
      </w:r>
      <w:r w:rsidR="00D77A8E">
        <w:t xml:space="preserve">, jetzt </w:t>
      </w:r>
      <w:proofErr w:type="spellStart"/>
      <w:r w:rsidR="00934654">
        <w:t>dictum</w:t>
      </w:r>
      <w:proofErr w:type="spellEnd"/>
      <w:r>
        <w:t xml:space="preserve">). Dabei </w:t>
      </w:r>
      <w:r w:rsidR="00934654">
        <w:t xml:space="preserve">ist </w:t>
      </w:r>
      <w:r>
        <w:t xml:space="preserve">festzuhalten, dass sich das Kursangebot nicht aus </w:t>
      </w:r>
      <w:r w:rsidR="00673D0D">
        <w:t>den ob</w:t>
      </w:r>
      <w:r w:rsidR="00D77A8E">
        <w:t xml:space="preserve">en </w:t>
      </w:r>
      <w:r w:rsidR="00673D0D">
        <w:t xml:space="preserve">dargelegten </w:t>
      </w:r>
      <w:r>
        <w:t>theoretischen oder strategischen Überlegungen heraus entwickelte</w:t>
      </w:r>
      <w:r w:rsidR="00934654">
        <w:t>,</w:t>
      </w:r>
      <w:r>
        <w:t xml:space="preserve"> </w:t>
      </w:r>
      <w:r w:rsidR="00673D0D">
        <w:t xml:space="preserve">sondern als natürliche </w:t>
      </w:r>
      <w:r>
        <w:t xml:space="preserve">Folge der </w:t>
      </w:r>
      <w:proofErr w:type="spellStart"/>
      <w:r>
        <w:t>Sortimentpolitik</w:t>
      </w:r>
      <w:proofErr w:type="spellEnd"/>
      <w:r w:rsidR="00D77A8E">
        <w:t>.</w:t>
      </w:r>
    </w:p>
    <w:p w:rsidR="00B24AF6" w:rsidRDefault="00673D0D">
      <w:r>
        <w:t>Mein Vater Günther und anschließend mein Bruder</w:t>
      </w:r>
      <w:r w:rsidR="00120755">
        <w:t xml:space="preserve"> Heinrich </w:t>
      </w:r>
      <w:r w:rsidR="00D77A8E">
        <w:t xml:space="preserve">haben </w:t>
      </w:r>
      <w:r w:rsidR="004F5132">
        <w:t>ursprünglich v</w:t>
      </w:r>
      <w:r>
        <w:t>orwiegend Ma</w:t>
      </w:r>
      <w:r w:rsidR="00120755">
        <w:t>terialien und Spezialwerkzeuge für den S</w:t>
      </w:r>
      <w:r>
        <w:t>treich- und Zupfinstrumentenbau an einen eng beg</w:t>
      </w:r>
      <w:r w:rsidR="00120755">
        <w:t>renzten Kundenkreis v</w:t>
      </w:r>
      <w:r>
        <w:t xml:space="preserve">ertrieben. </w:t>
      </w:r>
      <w:r w:rsidR="00120755">
        <w:t xml:space="preserve">Durch die Empfehlung eines amerikanischen Geigenbauers wurden wir erstmals Anfang der 1980er Jahre auf japanisches Holzbearbeitungswerkzeug aufmerksam, </w:t>
      </w:r>
      <w:proofErr w:type="spellStart"/>
      <w:r w:rsidR="00120755">
        <w:t>das</w:t>
      </w:r>
      <w:proofErr w:type="spellEnd"/>
      <w:r w:rsidR="00120755">
        <w:t xml:space="preserve"> wir in der Folge mit in das Sortiment aufnahmen. </w:t>
      </w:r>
      <w:r w:rsidR="00D63A54" w:rsidRPr="00D63A54">
        <w:t>Die japanische Handwerkskultur hat durch ihre über Jahrhunderte bewusste Isolierung von der Außenwelt ganz eigene Formen der Wer</w:t>
      </w:r>
      <w:r w:rsidR="00D63A54">
        <w:t xml:space="preserve">kzeuge und Methoden entwickelt. </w:t>
      </w:r>
      <w:r w:rsidR="00120755">
        <w:t xml:space="preserve">Insbesondere die auf Zug schneidenden Sägen erfreuten sich </w:t>
      </w:r>
      <w:r w:rsidR="004F5132" w:rsidRPr="004F5132">
        <w:t xml:space="preserve">wegen ihres leichten und sauberen Schnitts </w:t>
      </w:r>
      <w:r w:rsidR="00120755">
        <w:t xml:space="preserve">binnen kurzem </w:t>
      </w:r>
      <w:r w:rsidR="004F5132">
        <w:t xml:space="preserve">nicht nur </w:t>
      </w:r>
      <w:r w:rsidR="00120755">
        <w:t>bei unseren Stammkunden großer Beliebtheit, sondern erlangten in nahezu allen Kreisen des holzverarbeitenden Handwerks weite Verbreitung.</w:t>
      </w:r>
      <w:r w:rsidR="00B078E1">
        <w:t xml:space="preserve"> Doch mit dem </w:t>
      </w:r>
      <w:proofErr w:type="spellStart"/>
      <w:r w:rsidR="00B078E1">
        <w:t>Bekanntheitgrad</w:t>
      </w:r>
      <w:proofErr w:type="spellEnd"/>
      <w:r w:rsidR="00B078E1">
        <w:t xml:space="preserve"> und der Verbreitung dieser empfindlichen Werkzeuge auch im nichtprofessionellem Bereich, stieg auch die Reklamationsrate. So führte beispielsweise eine fehlerhafte Handhabung, verbunden mit der die ungewohnte Zugtechnik und den sehr dünnen Sägeblättern zu häufigen Blattbrüchen. </w:t>
      </w:r>
      <w:r w:rsidR="00D63A54">
        <w:t xml:space="preserve">Es war offensichtlich, dass sich die Vorteile dieser Werkzeuge </w:t>
      </w:r>
      <w:r w:rsidR="00871750">
        <w:t>für den deutsc</w:t>
      </w:r>
      <w:r w:rsidR="00D63A54">
        <w:t xml:space="preserve">hen Handwerker </w:t>
      </w:r>
      <w:r w:rsidR="00871750">
        <w:t xml:space="preserve">erst </w:t>
      </w:r>
      <w:r w:rsidR="00D63A54">
        <w:t xml:space="preserve">dann </w:t>
      </w:r>
      <w:r w:rsidR="00871750">
        <w:t>vollumfänglich</w:t>
      </w:r>
      <w:r w:rsidR="00D63A54">
        <w:t xml:space="preserve"> erschließen</w:t>
      </w:r>
      <w:r w:rsidR="00871750">
        <w:t xml:space="preserve">, wenn man </w:t>
      </w:r>
      <w:r w:rsidR="00D63A54">
        <w:t>ihren Gebrauch</w:t>
      </w:r>
      <w:r w:rsidR="00871750">
        <w:t xml:space="preserve"> möglichst umfassend vermittelt. Was wäre in dieser Situation naheliegender</w:t>
      </w:r>
      <w:r w:rsidR="000830AD">
        <w:t xml:space="preserve"> gewesen</w:t>
      </w:r>
      <w:r w:rsidR="00871750">
        <w:t xml:space="preserve">, als diese Aufgabe einem japanischen Handwerker zu übertragen? </w:t>
      </w:r>
      <w:r w:rsidR="004C2A03">
        <w:t>So zeigte erstmals im Jahre 1991 ein von uns eingeladener japanischer Zimmermann seine Kunst in Deutschland und unterrichtete Kursteilnehmer in der Handhabung der Werkzeuge bei der H</w:t>
      </w:r>
      <w:r w:rsidR="002D0B18">
        <w:t>erstellung von Holzverbindungen</w:t>
      </w:r>
      <w:r w:rsidR="004C2A03">
        <w:t xml:space="preserve"> </w:t>
      </w:r>
      <w:r w:rsidR="00F05176">
        <w:t>(Bild</w:t>
      </w:r>
      <w:r w:rsidR="007B2CF3">
        <w:t>er 1 und 2</w:t>
      </w:r>
      <w:r w:rsidR="00F05176">
        <w:t>)</w:t>
      </w:r>
      <w:r w:rsidR="002D0B18">
        <w:t>.</w:t>
      </w:r>
      <w:r w:rsidR="00F05176">
        <w:t xml:space="preserve"> </w:t>
      </w:r>
      <w:r w:rsidR="004C2A03">
        <w:t>Die starke Resonanz bei den Teilnehmern aber auch in der Presse motivierte uns trotz des hohen Aufwands derartige Kurse regelmäßig anzubieten. Damit war die Grundlade unseres Kursprogramms geschaf</w:t>
      </w:r>
      <w:r w:rsidR="00D63A54">
        <w:t xml:space="preserve">fen, das </w:t>
      </w:r>
      <w:r w:rsidR="004C2A03">
        <w:t xml:space="preserve">in den folgenden Jahren </w:t>
      </w:r>
      <w:r w:rsidR="00F61759">
        <w:t xml:space="preserve">rasch im Volumen und in der Angebotsvielfalt expandierte. Offensichtlich bestand in vielen Gewerken des traditionellen Handwerks, seien es Kunsttischlerei, Möbelrestaurierung, Zimmerei, Bootsbau, Musikinstrumentenbau, </w:t>
      </w:r>
      <w:proofErr w:type="spellStart"/>
      <w:r w:rsidR="00F61759">
        <w:t>Bogenbau</w:t>
      </w:r>
      <w:proofErr w:type="spellEnd"/>
      <w:r w:rsidR="00F61759">
        <w:t>, Drechslerei und so fort, ein Def</w:t>
      </w:r>
      <w:r w:rsidR="00A32FC1">
        <w:t>izit bei der Wissensvermittlung</w:t>
      </w:r>
      <w:r w:rsidR="00F61759">
        <w:t>. Und gen</w:t>
      </w:r>
      <w:r w:rsidR="006201BC">
        <w:t xml:space="preserve">au hier setzte unser Konzept an. </w:t>
      </w:r>
    </w:p>
    <w:p w:rsidR="00B24AF6" w:rsidRDefault="00B24AF6"/>
    <w:p w:rsidR="00F61759" w:rsidRPr="00B24AF6" w:rsidRDefault="006F7D3D">
      <w:pPr>
        <w:rPr>
          <w:b/>
        </w:rPr>
      </w:pPr>
      <w:r>
        <w:rPr>
          <w:b/>
        </w:rPr>
        <w:t>Die Prämissen</w:t>
      </w:r>
    </w:p>
    <w:p w:rsidR="002D0B18" w:rsidRDefault="002D0B18">
      <w:r>
        <w:t xml:space="preserve">- </w:t>
      </w:r>
      <w:proofErr w:type="spellStart"/>
      <w:r>
        <w:t>Gesamtheitliches</w:t>
      </w:r>
      <w:proofErr w:type="spellEnd"/>
      <w:r>
        <w:t xml:space="preserve"> Konzept, das die sinnliche Auseinandersetzung mit dem Naturstoff Holz im Fokus hat.</w:t>
      </w:r>
    </w:p>
    <w:p w:rsidR="00F61759" w:rsidRPr="00B24AF6" w:rsidRDefault="00E44569">
      <w:r w:rsidRPr="00B24AF6">
        <w:t xml:space="preserve">- </w:t>
      </w:r>
      <w:r w:rsidR="006201BC" w:rsidRPr="00B24AF6">
        <w:t>Hohe Intensität der Wissensvermittlung in Ganztageskursen</w:t>
      </w:r>
      <w:r w:rsidR="002D0B18">
        <w:t>,</w:t>
      </w:r>
      <w:r w:rsidR="006201BC" w:rsidRPr="00B24AF6">
        <w:t xml:space="preserve"> die über einen überschaubaren Zeitraum von 1 bis 12 Tagen laufen.</w:t>
      </w:r>
    </w:p>
    <w:p w:rsidR="006201BC" w:rsidRPr="00B24AF6" w:rsidRDefault="006201BC">
      <w:r w:rsidRPr="00B24AF6">
        <w:t xml:space="preserve">- Alleinige Verwendung von </w:t>
      </w:r>
      <w:r w:rsidRPr="00B24AF6">
        <w:rPr>
          <w:u w:val="single"/>
        </w:rPr>
        <w:t>Hand</w:t>
      </w:r>
      <w:r w:rsidRPr="00B24AF6">
        <w:t>werkzeuge</w:t>
      </w:r>
      <w:r w:rsidR="00E44569" w:rsidRPr="00B24AF6">
        <w:t xml:space="preserve">n, eine wichtige </w:t>
      </w:r>
      <w:r w:rsidRPr="00B24AF6">
        <w:t>Voraussetzung</w:t>
      </w:r>
      <w:r w:rsidR="00E44569" w:rsidRPr="00B24AF6">
        <w:t xml:space="preserve"> für ein angenehmes und stressfreies Arbeitsklima.</w:t>
      </w:r>
    </w:p>
    <w:p w:rsidR="006201BC" w:rsidRPr="00B24AF6" w:rsidRDefault="006201BC">
      <w:r w:rsidRPr="00B24AF6">
        <w:t>- Höchstmögliche fachliche Qualifikation (fachlich und didaktisch) der Lehrer</w:t>
      </w:r>
      <w:r w:rsidR="007B2CF3">
        <w:t xml:space="preserve"> </w:t>
      </w:r>
      <w:r w:rsidR="00930F8F">
        <w:t xml:space="preserve">(Bild 3) </w:t>
      </w:r>
      <w:r w:rsidR="007B2CF3">
        <w:t xml:space="preserve">und </w:t>
      </w:r>
      <w:r w:rsidR="00930F8F">
        <w:t xml:space="preserve">optimale </w:t>
      </w:r>
      <w:r w:rsidR="007B2CF3">
        <w:t>Arbeitsbedingungen (Bild</w:t>
      </w:r>
      <w:r w:rsidR="00930F8F">
        <w:t xml:space="preserve"> 4</w:t>
      </w:r>
      <w:r w:rsidR="007B2CF3">
        <w:t xml:space="preserve"> ). </w:t>
      </w:r>
    </w:p>
    <w:p w:rsidR="00B24AF6" w:rsidRDefault="002D0B18">
      <w:r>
        <w:t>- Schwerpunkt auf Projektkurse,</w:t>
      </w:r>
      <w:r w:rsidR="00B57881">
        <w:t xml:space="preserve"> zur Erhöhung der Motivation </w:t>
      </w:r>
      <w:r>
        <w:t xml:space="preserve">durch vorzeigbare Ergebnisse </w:t>
      </w:r>
      <w:r w:rsidR="00B57881">
        <w:t>(Bild 5).</w:t>
      </w:r>
    </w:p>
    <w:p w:rsidR="00B57881" w:rsidRDefault="00B57881"/>
    <w:p w:rsidR="00B24AF6" w:rsidRPr="00B24AF6" w:rsidRDefault="00B24AF6">
      <w:pPr>
        <w:rPr>
          <w:b/>
        </w:rPr>
      </w:pPr>
      <w:r w:rsidRPr="00B24AF6">
        <w:rPr>
          <w:b/>
        </w:rPr>
        <w:t>Die Vo</w:t>
      </w:r>
      <w:r w:rsidR="006F7D3D">
        <w:rPr>
          <w:b/>
        </w:rPr>
        <w:t>rteile</w:t>
      </w:r>
    </w:p>
    <w:p w:rsidR="00B82BD5" w:rsidRDefault="00E44569">
      <w:r>
        <w:t xml:space="preserve">Trotz des hohen Gesamtaufwands stellte </w:t>
      </w:r>
      <w:r w:rsidR="00B82BD5">
        <w:t>s</w:t>
      </w:r>
      <w:r>
        <w:t xml:space="preserve">ich das Kursprogramm auch in wirtschaftlicher Hinsicht nach einer etwa 3 -jährigen Anlaufphase positiv dar. Es sank die Reklamationsrate auf </w:t>
      </w:r>
      <w:r w:rsidR="00B24AF6">
        <w:t xml:space="preserve">nahezu </w:t>
      </w:r>
      <w:r>
        <w:t xml:space="preserve">0, die </w:t>
      </w:r>
      <w:r>
        <w:lastRenderedPageBreak/>
        <w:t xml:space="preserve">Frequentierung des Ladengeschäft stiegt deutlich, hinzu kam der nicht direkt zurechenbare Werbeeffekt durch das Interesse der Medien, vor </w:t>
      </w:r>
      <w:r w:rsidR="00B24AF6">
        <w:t xml:space="preserve">allem an "exotischen" Kursen wie </w:t>
      </w:r>
      <w:r w:rsidR="002D0B18">
        <w:t xml:space="preserve">Bau eines Aleuten Kajaks </w:t>
      </w:r>
      <w:r w:rsidR="00B24AF6">
        <w:t>oder B</w:t>
      </w:r>
      <w:r>
        <w:t>au</w:t>
      </w:r>
      <w:r w:rsidR="00B24AF6">
        <w:t xml:space="preserve"> eines </w:t>
      </w:r>
      <w:r w:rsidR="002D0B18">
        <w:t xml:space="preserve">japanischen </w:t>
      </w:r>
      <w:proofErr w:type="spellStart"/>
      <w:r w:rsidR="00B24AF6">
        <w:t>Shinto</w:t>
      </w:r>
      <w:proofErr w:type="spellEnd"/>
      <w:r w:rsidR="00B24AF6">
        <w:t>-Tors</w:t>
      </w:r>
      <w:r>
        <w:t>.</w:t>
      </w:r>
      <w:r w:rsidR="00B24AF6">
        <w:t xml:space="preserve"> D</w:t>
      </w:r>
      <w:r w:rsidR="00B82BD5">
        <w:t>a das Handwerk immer ein Zusammenwirken der Faktoren Mensch, Werkzeug und Material darstellt, eröffneten</w:t>
      </w:r>
      <w:r w:rsidR="006F7D3D">
        <w:t xml:space="preserve"> sich durch die Erweiterung des Sortimentsangebots auf die </w:t>
      </w:r>
      <w:r w:rsidR="00B82BD5">
        <w:t xml:space="preserve">für die Kurse  verwendeten </w:t>
      </w:r>
      <w:r w:rsidR="00B24AF6">
        <w:t xml:space="preserve">Materialen </w:t>
      </w:r>
      <w:r w:rsidR="00B82BD5">
        <w:t>(</w:t>
      </w:r>
      <w:r w:rsidR="00B24AF6">
        <w:t>Holz, Leder, Oberflächenmittel, Metalle</w:t>
      </w:r>
      <w:r w:rsidR="00B82BD5">
        <w:t>)</w:t>
      </w:r>
      <w:r w:rsidR="00B24AF6">
        <w:t xml:space="preserve"> neue Geschäftsfelder. Nicht selten kamen verwertbare Produktideen direkt von den Kursteilnehmern- oder Leitern. </w:t>
      </w:r>
      <w:r w:rsidR="00B82BD5">
        <w:t xml:space="preserve">Von dieser </w:t>
      </w:r>
      <w:r w:rsidR="00B24AF6">
        <w:t xml:space="preserve">"umgekehrten Wissensvermittlung" </w:t>
      </w:r>
      <w:r w:rsidR="00B82BD5">
        <w:t>profitierte d</w:t>
      </w:r>
      <w:r w:rsidR="006F7D3D">
        <w:t xml:space="preserve">ie </w:t>
      </w:r>
      <w:proofErr w:type="spellStart"/>
      <w:r w:rsidR="006F7D3D">
        <w:t>K</w:t>
      </w:r>
      <w:r w:rsidR="00B82BD5">
        <w:t>now</w:t>
      </w:r>
      <w:proofErr w:type="spellEnd"/>
      <w:r w:rsidR="00B82BD5">
        <w:t xml:space="preserve"> </w:t>
      </w:r>
      <w:proofErr w:type="spellStart"/>
      <w:r w:rsidR="00B82BD5">
        <w:t>How</w:t>
      </w:r>
      <w:proofErr w:type="spellEnd"/>
      <w:r w:rsidR="00B82BD5">
        <w:t xml:space="preserve"> Basis der Firma unmittelbar. Jedoch auch der Wissensaustausch der Kursteilnehmer untereinander machte unsere Kurswerkstatt zu einer </w:t>
      </w:r>
      <w:r w:rsidR="00495D73">
        <w:t>Quelle der Inspiration.</w:t>
      </w:r>
    </w:p>
    <w:p w:rsidR="00CC0C0F" w:rsidRDefault="00CC0C0F"/>
    <w:p w:rsidR="00CC2219" w:rsidRDefault="006F7D3D">
      <w:pPr>
        <w:rPr>
          <w:b/>
        </w:rPr>
      </w:pPr>
      <w:r>
        <w:rPr>
          <w:b/>
        </w:rPr>
        <w:t>Renaissance des Handwerks?</w:t>
      </w:r>
    </w:p>
    <w:p w:rsidR="003E0195" w:rsidRDefault="0082060E">
      <w:r>
        <w:t xml:space="preserve">Die breite </w:t>
      </w:r>
      <w:r w:rsidR="006F7D3D" w:rsidRPr="006F7D3D">
        <w:t xml:space="preserve">Akzeptanz </w:t>
      </w:r>
      <w:r w:rsidR="006F7D3D">
        <w:t xml:space="preserve">des </w:t>
      </w:r>
      <w:r w:rsidR="00BA265B">
        <w:t xml:space="preserve">auf </w:t>
      </w:r>
      <w:r>
        <w:t xml:space="preserve">Handarbeit ausgerichteten </w:t>
      </w:r>
      <w:r w:rsidR="006F7D3D">
        <w:t xml:space="preserve">Kursangebots </w:t>
      </w:r>
      <w:r>
        <w:t xml:space="preserve">über die verschiedensten Berufs- und Altersgruppen hinweg könnte man auch als Reaktion auf die </w:t>
      </w:r>
      <w:r w:rsidR="00876CB7">
        <w:t xml:space="preserve">virtuellen Welt deuten, die immer mehr unseren Alltag bestimmt. </w:t>
      </w:r>
      <w:r w:rsidR="00BA265B">
        <w:t xml:space="preserve">Neben dem Element der körperlichen Arbeit vermittelt uns das </w:t>
      </w:r>
      <w:r w:rsidR="00BA265B" w:rsidRPr="00BA265B">
        <w:rPr>
          <w:u w:val="single"/>
        </w:rPr>
        <w:t>Hand</w:t>
      </w:r>
      <w:r w:rsidR="00BA265B">
        <w:t>werk sinnliche Erfahrungen, die das Internet (noch)</w:t>
      </w:r>
      <w:r w:rsidR="00876CB7">
        <w:t xml:space="preserve"> nicht bieten kann, etwa d</w:t>
      </w:r>
      <w:r w:rsidR="00640E33">
        <w:t xml:space="preserve">en </w:t>
      </w:r>
      <w:r w:rsidR="00876CB7">
        <w:t xml:space="preserve">betörenden </w:t>
      </w:r>
      <w:r w:rsidR="00640E33">
        <w:t>Duft einer frisch gehobelten Lärchendiele</w:t>
      </w:r>
      <w:r w:rsidR="00876CB7">
        <w:t xml:space="preserve"> oder</w:t>
      </w:r>
      <w:r w:rsidR="00640E33">
        <w:t xml:space="preserve"> haptische Wohlgefühl beim Berühren einer </w:t>
      </w:r>
      <w:r w:rsidR="00876CB7">
        <w:t xml:space="preserve">mit dem Schnitzeisen geformten Skulptur. Ein </w:t>
      </w:r>
      <w:r w:rsidR="003E0195">
        <w:t>weiterer Aspekt, der vor allem unter der jüngeren Generation</w:t>
      </w:r>
      <w:r w:rsidR="00876CB7">
        <w:t xml:space="preserve"> zunehmend das Interesse am Handwerklichen fördert, ist der Trend zum nachhaltigen Wirtschaften. </w:t>
      </w:r>
      <w:r w:rsidR="0010594E">
        <w:t xml:space="preserve">Beispiele sind </w:t>
      </w:r>
      <w:proofErr w:type="spellStart"/>
      <w:r w:rsidR="0010594E">
        <w:t>Upcycling</w:t>
      </w:r>
      <w:proofErr w:type="spellEnd"/>
      <w:r w:rsidR="0010594E">
        <w:t xml:space="preserve"> </w:t>
      </w:r>
      <w:proofErr w:type="spellStart"/>
      <w:r w:rsidR="0010594E">
        <w:t>Cafes</w:t>
      </w:r>
      <w:proofErr w:type="spellEnd"/>
      <w:r w:rsidR="0010594E">
        <w:t xml:space="preserve"> oder</w:t>
      </w:r>
      <w:r w:rsidR="00876CB7">
        <w:t xml:space="preserve"> Selbsthilfewerkstätten (z.</w:t>
      </w:r>
      <w:r w:rsidR="003E0195">
        <w:t xml:space="preserve"> </w:t>
      </w:r>
      <w:r w:rsidR="00876CB7">
        <w:t xml:space="preserve">B. Haus der Eigenarbeit in München, </w:t>
      </w:r>
      <w:proofErr w:type="spellStart"/>
      <w:r w:rsidR="00876CB7">
        <w:t>Kempodium</w:t>
      </w:r>
      <w:proofErr w:type="spellEnd"/>
      <w:r w:rsidR="00876CB7">
        <w:t xml:space="preserve"> in Kempten</w:t>
      </w:r>
      <w:r w:rsidR="0010594E">
        <w:t xml:space="preserve">). "Das hab ich selbst gemacht" oder "Das hab ich selbst repariert" </w:t>
      </w:r>
      <w:r w:rsidR="007B4A98">
        <w:t xml:space="preserve">zählt hier mehr wie </w:t>
      </w:r>
      <w:r w:rsidR="00495D73">
        <w:t xml:space="preserve">"Das habe ich </w:t>
      </w:r>
      <w:r w:rsidR="007B4A98">
        <w:t>teuer gekauft</w:t>
      </w:r>
      <w:r w:rsidR="00495D73">
        <w:t>"</w:t>
      </w:r>
      <w:r w:rsidR="007B4A98">
        <w:t xml:space="preserve">. Wissenschaftler haben die Do </w:t>
      </w:r>
      <w:proofErr w:type="spellStart"/>
      <w:r w:rsidR="007B4A98">
        <w:t>it</w:t>
      </w:r>
      <w:proofErr w:type="spellEnd"/>
      <w:r w:rsidR="007B4A98">
        <w:t xml:space="preserve"> </w:t>
      </w:r>
      <w:proofErr w:type="spellStart"/>
      <w:r w:rsidR="007B4A98">
        <w:t>yourself</w:t>
      </w:r>
      <w:proofErr w:type="spellEnd"/>
      <w:r w:rsidR="007B4A98">
        <w:t xml:space="preserve"> Bewegung längst als Trend erkannt und dokumentiert</w:t>
      </w:r>
      <w:r w:rsidR="007B4A98">
        <w:rPr>
          <w:rStyle w:val="Funotenzeichen"/>
        </w:rPr>
        <w:footnoteReference w:id="3"/>
      </w:r>
      <w:r w:rsidR="007B4A98">
        <w:rPr>
          <w:rStyle w:val="Funotenzeichen"/>
        </w:rPr>
        <w:footnoteReference w:id="4"/>
      </w:r>
      <w:r w:rsidR="007B4A98">
        <w:t>. Ich halte es folglich nicht für übertrieben, von einer "Renaissance des Handwerks</w:t>
      </w:r>
      <w:r w:rsidR="003E0195">
        <w:t>"</w:t>
      </w:r>
      <w:r w:rsidR="007B4A98">
        <w:t xml:space="preserve"> zu sprech</w:t>
      </w:r>
      <w:r w:rsidR="003E0195">
        <w:t>en</w:t>
      </w:r>
      <w:r w:rsidR="007B4A98">
        <w:t xml:space="preserve">, </w:t>
      </w:r>
      <w:r w:rsidR="003E0195">
        <w:t xml:space="preserve">zu der auch die </w:t>
      </w:r>
      <w:proofErr w:type="spellStart"/>
      <w:r w:rsidR="003E0195">
        <w:t>Freilicht</w:t>
      </w:r>
      <w:proofErr w:type="spellEnd"/>
      <w:r w:rsidR="003E0195">
        <w:t>- und Handwerksmuseen</w:t>
      </w:r>
      <w:r w:rsidR="00495D73">
        <w:t>,</w:t>
      </w:r>
      <w:r w:rsidR="003E0195">
        <w:t xml:space="preserve"> etwa durch das verstärkte Anbieten von Kursen</w:t>
      </w:r>
      <w:r w:rsidR="00495D73">
        <w:t>,</w:t>
      </w:r>
      <w:r w:rsidR="003E0195">
        <w:t xml:space="preserve"> ihren Beitrag leisten können.</w:t>
      </w:r>
    </w:p>
    <w:p w:rsidR="004756A1" w:rsidRDefault="004756A1"/>
    <w:p w:rsidR="003E0195" w:rsidRDefault="004756A1">
      <w:r>
        <w:rPr>
          <w:noProof/>
          <w:lang w:eastAsia="de-DE"/>
        </w:rPr>
        <w:drawing>
          <wp:inline distT="0" distB="0" distL="0" distR="0">
            <wp:extent cx="3767954" cy="2505600"/>
            <wp:effectExtent l="19050" t="0" r="3946" b="0"/>
            <wp:docPr id="2" name="Bild 2" descr="C:\Users\Rudolf Dick\Pictures\Vortrag\Vortragsmanuskript\1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olf Dick\Pictures\Vortrag\Vortragsmanuskript\1 (Medium).jpg"/>
                    <pic:cNvPicPr>
                      <a:picLocks noChangeAspect="1" noChangeArrowheads="1"/>
                    </pic:cNvPicPr>
                  </pic:nvPicPr>
                  <pic:blipFill>
                    <a:blip r:embed="rId7" cstate="print"/>
                    <a:srcRect/>
                    <a:stretch>
                      <a:fillRect/>
                    </a:stretch>
                  </pic:blipFill>
                  <pic:spPr bwMode="auto">
                    <a:xfrm>
                      <a:off x="0" y="0"/>
                      <a:ext cx="3767875" cy="2505548"/>
                    </a:xfrm>
                    <a:prstGeom prst="rect">
                      <a:avLst/>
                    </a:prstGeom>
                    <a:noFill/>
                    <a:ln w="9525">
                      <a:noFill/>
                      <a:miter lim="800000"/>
                      <a:headEnd/>
                      <a:tailEnd/>
                    </a:ln>
                  </pic:spPr>
                </pic:pic>
              </a:graphicData>
            </a:graphic>
          </wp:inline>
        </w:drawing>
      </w:r>
    </w:p>
    <w:p w:rsidR="00F05176" w:rsidRDefault="00F05176">
      <w:r>
        <w:t>Bild 1: Der Umgang mit japanischen Stecheisen wird an Holzverbindu</w:t>
      </w:r>
      <w:r w:rsidR="007B2CF3">
        <w:t xml:space="preserve">ngen (hier zur Herstellung von </w:t>
      </w:r>
      <w:proofErr w:type="spellStart"/>
      <w:r>
        <w:t>shoji</w:t>
      </w:r>
      <w:proofErr w:type="spellEnd"/>
      <w:r>
        <w:t>) geübt.</w:t>
      </w:r>
    </w:p>
    <w:p w:rsidR="004756A1" w:rsidRDefault="004756A1"/>
    <w:p w:rsidR="00F05176" w:rsidRDefault="004756A1">
      <w:r>
        <w:rPr>
          <w:noProof/>
          <w:lang w:eastAsia="de-DE"/>
        </w:rPr>
        <w:lastRenderedPageBreak/>
        <w:drawing>
          <wp:inline distT="0" distB="0" distL="0" distR="0">
            <wp:extent cx="3681334" cy="2448000"/>
            <wp:effectExtent l="19050" t="0" r="0" b="0"/>
            <wp:docPr id="6" name="Bild 3" descr="C:\Users\Rudolf Dick\Pictures\Vortrag\Vortragsmanuskript\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olf Dick\Pictures\Vortrag\Vortragsmanuskript\2 (Medium).jpg"/>
                    <pic:cNvPicPr>
                      <a:picLocks noChangeAspect="1" noChangeArrowheads="1"/>
                    </pic:cNvPicPr>
                  </pic:nvPicPr>
                  <pic:blipFill>
                    <a:blip r:embed="rId8" cstate="print"/>
                    <a:srcRect/>
                    <a:stretch>
                      <a:fillRect/>
                    </a:stretch>
                  </pic:blipFill>
                  <pic:spPr bwMode="auto">
                    <a:xfrm>
                      <a:off x="0" y="0"/>
                      <a:ext cx="3681257" cy="2447949"/>
                    </a:xfrm>
                    <a:prstGeom prst="rect">
                      <a:avLst/>
                    </a:prstGeom>
                    <a:noFill/>
                    <a:ln w="9525">
                      <a:noFill/>
                      <a:miter lim="800000"/>
                      <a:headEnd/>
                      <a:tailEnd/>
                    </a:ln>
                  </pic:spPr>
                </pic:pic>
              </a:graphicData>
            </a:graphic>
          </wp:inline>
        </w:drawing>
      </w:r>
    </w:p>
    <w:p w:rsidR="00F05176" w:rsidRDefault="00F05176">
      <w:r>
        <w:t xml:space="preserve">Bild 2: </w:t>
      </w:r>
      <w:r w:rsidR="007B2CF3">
        <w:t>Ungewohnt für deutsche Handwerker ist nicht nur die Zugtechnik bei japanischen Sägen sondern auch das Fixieren des Werkstücks mit dem Fuß.</w:t>
      </w:r>
    </w:p>
    <w:p w:rsidR="007B2CF3" w:rsidRDefault="004756A1">
      <w:r>
        <w:rPr>
          <w:noProof/>
          <w:lang w:eastAsia="de-DE"/>
        </w:rPr>
        <w:drawing>
          <wp:inline distT="0" distB="0" distL="0" distR="0">
            <wp:extent cx="3645750" cy="2736731"/>
            <wp:effectExtent l="19050" t="0" r="0" b="0"/>
            <wp:docPr id="5" name="Bild 4" descr="C:\Users\Rudolf Dick\Pictures\Vortrag\Vortragsmanuskript\3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dolf Dick\Pictures\Vortrag\Vortragsmanuskript\3 (Medium).JPG"/>
                    <pic:cNvPicPr>
                      <a:picLocks noChangeAspect="1" noChangeArrowheads="1"/>
                    </pic:cNvPicPr>
                  </pic:nvPicPr>
                  <pic:blipFill>
                    <a:blip r:embed="rId9" cstate="print"/>
                    <a:srcRect/>
                    <a:stretch>
                      <a:fillRect/>
                    </a:stretch>
                  </pic:blipFill>
                  <pic:spPr bwMode="auto">
                    <a:xfrm>
                      <a:off x="0" y="0"/>
                      <a:ext cx="3647160" cy="2737789"/>
                    </a:xfrm>
                    <a:prstGeom prst="rect">
                      <a:avLst/>
                    </a:prstGeom>
                    <a:noFill/>
                    <a:ln w="9525">
                      <a:noFill/>
                      <a:miter lim="800000"/>
                      <a:headEnd/>
                      <a:tailEnd/>
                    </a:ln>
                  </pic:spPr>
                </pic:pic>
              </a:graphicData>
            </a:graphic>
          </wp:inline>
        </w:drawing>
      </w:r>
    </w:p>
    <w:p w:rsidR="00266077" w:rsidRDefault="00266077">
      <w:r>
        <w:t xml:space="preserve">Bild 3: Auch anspruchsvolle Projekte, wie hier der Bau von </w:t>
      </w:r>
      <w:r w:rsidR="00930F8F">
        <w:t>Zedernholz-</w:t>
      </w:r>
      <w:r w:rsidR="00495D73">
        <w:t>Kanus</w:t>
      </w:r>
      <w:r w:rsidR="00763B10">
        <w:t>,</w:t>
      </w:r>
      <w:r w:rsidR="00495D73">
        <w:t xml:space="preserve"> sind mit hoch motivierten Teilnehmern in einem knapp bemessenem Zeitrahmen realisierbar. </w:t>
      </w:r>
    </w:p>
    <w:p w:rsidR="004756A1" w:rsidRDefault="004756A1"/>
    <w:p w:rsidR="00266077" w:rsidRDefault="004756A1">
      <w:r>
        <w:rPr>
          <w:noProof/>
          <w:lang w:eastAsia="de-DE"/>
        </w:rPr>
        <w:drawing>
          <wp:inline distT="0" distB="0" distL="0" distR="0">
            <wp:extent cx="3408150" cy="2558373"/>
            <wp:effectExtent l="19050" t="0" r="1800" b="0"/>
            <wp:docPr id="7" name="Bild 5" descr="C:\Users\Rudolf Dick\Pictures\Vortrag\Vortragsmanuskript\4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dolf Dick\Pictures\Vortrag\Vortragsmanuskript\4 (Medium).JPG"/>
                    <pic:cNvPicPr>
                      <a:picLocks noChangeAspect="1" noChangeArrowheads="1"/>
                    </pic:cNvPicPr>
                  </pic:nvPicPr>
                  <pic:blipFill>
                    <a:blip r:embed="rId10" cstate="print"/>
                    <a:srcRect/>
                    <a:stretch>
                      <a:fillRect/>
                    </a:stretch>
                  </pic:blipFill>
                  <pic:spPr bwMode="auto">
                    <a:xfrm>
                      <a:off x="0" y="0"/>
                      <a:ext cx="3408244" cy="2558444"/>
                    </a:xfrm>
                    <a:prstGeom prst="rect">
                      <a:avLst/>
                    </a:prstGeom>
                    <a:noFill/>
                    <a:ln w="9525">
                      <a:noFill/>
                      <a:miter lim="800000"/>
                      <a:headEnd/>
                      <a:tailEnd/>
                    </a:ln>
                  </pic:spPr>
                </pic:pic>
              </a:graphicData>
            </a:graphic>
          </wp:inline>
        </w:drawing>
      </w:r>
    </w:p>
    <w:p w:rsidR="00930F8F" w:rsidRDefault="00495D73">
      <w:r>
        <w:lastRenderedPageBreak/>
        <w:t xml:space="preserve">Bild 4: Die </w:t>
      </w:r>
      <w:r w:rsidR="00930F8F">
        <w:t xml:space="preserve">Lehrwerkstätte des schwedischen </w:t>
      </w:r>
      <w:proofErr w:type="spellStart"/>
      <w:r w:rsidR="00930F8F">
        <w:t>Axtherstellers</w:t>
      </w:r>
      <w:proofErr w:type="spellEnd"/>
      <w:r w:rsidR="00930F8F">
        <w:t xml:space="preserve"> </w:t>
      </w:r>
      <w:proofErr w:type="spellStart"/>
      <w:r w:rsidR="00930F8F">
        <w:t>Gränsfors</w:t>
      </w:r>
      <w:proofErr w:type="spellEnd"/>
      <w:r w:rsidR="00930F8F">
        <w:t xml:space="preserve"> bietet optimale Arbeitsbedingungen für Schmiedekurde.</w:t>
      </w:r>
    </w:p>
    <w:p w:rsidR="004756A1" w:rsidRDefault="004756A1"/>
    <w:p w:rsidR="00930F8F" w:rsidRDefault="004756A1">
      <w:r>
        <w:rPr>
          <w:noProof/>
          <w:lang w:eastAsia="de-DE"/>
        </w:rPr>
        <w:drawing>
          <wp:inline distT="0" distB="0" distL="0" distR="0">
            <wp:extent cx="3309074" cy="2484000"/>
            <wp:effectExtent l="19050" t="0" r="5626" b="0"/>
            <wp:docPr id="8" name="Bild 6" descr="C:\Users\Rudolf Dick\Pictures\Vortrag\Vortragsmanuskript\5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dolf Dick\Pictures\Vortrag\Vortragsmanuskript\5 (Medium).jpg"/>
                    <pic:cNvPicPr>
                      <a:picLocks noChangeAspect="1" noChangeArrowheads="1"/>
                    </pic:cNvPicPr>
                  </pic:nvPicPr>
                  <pic:blipFill>
                    <a:blip r:embed="rId11" cstate="print"/>
                    <a:srcRect/>
                    <a:stretch>
                      <a:fillRect/>
                    </a:stretch>
                  </pic:blipFill>
                  <pic:spPr bwMode="auto">
                    <a:xfrm>
                      <a:off x="0" y="0"/>
                      <a:ext cx="3309166" cy="2484069"/>
                    </a:xfrm>
                    <a:prstGeom prst="rect">
                      <a:avLst/>
                    </a:prstGeom>
                    <a:noFill/>
                    <a:ln w="9525">
                      <a:noFill/>
                      <a:miter lim="800000"/>
                      <a:headEnd/>
                      <a:tailEnd/>
                    </a:ln>
                  </pic:spPr>
                </pic:pic>
              </a:graphicData>
            </a:graphic>
          </wp:inline>
        </w:drawing>
      </w:r>
    </w:p>
    <w:p w:rsidR="00266077" w:rsidRDefault="00930F8F">
      <w:r>
        <w:t>Bild 5</w:t>
      </w:r>
      <w:r w:rsidR="007B2CF3">
        <w:t xml:space="preserve">: </w:t>
      </w:r>
      <w:r w:rsidR="00FD1074">
        <w:t xml:space="preserve">Ein formschönes Möbel, hier ein Tisch,  mit den eigenen Händen geschaffen zu haben, ist ein beglückendes Erlebnis. </w:t>
      </w:r>
    </w:p>
    <w:p w:rsidR="00FD1074" w:rsidRDefault="00FD1074"/>
    <w:p w:rsidR="00930F8F" w:rsidRDefault="00930F8F">
      <w:r>
        <w:t xml:space="preserve">Fotonachweis: </w:t>
      </w:r>
    </w:p>
    <w:p w:rsidR="00930F8F" w:rsidRDefault="00930F8F">
      <w:r>
        <w:t>Bild 1, 2, 5: Laure Oleander</w:t>
      </w:r>
    </w:p>
    <w:p w:rsidR="00930F8F" w:rsidRDefault="00930F8F">
      <w:r>
        <w:t>Bild 3 und 4: Rudolf Dick</w:t>
      </w:r>
    </w:p>
    <w:sectPr w:rsidR="00930F8F" w:rsidSect="00EE44CA">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50F" w:rsidRDefault="00D0750F" w:rsidP="00D81222">
      <w:pPr>
        <w:spacing w:line="240" w:lineRule="auto"/>
      </w:pPr>
      <w:r>
        <w:separator/>
      </w:r>
    </w:p>
  </w:endnote>
  <w:endnote w:type="continuationSeparator" w:id="0">
    <w:p w:rsidR="00D0750F" w:rsidRDefault="00D0750F" w:rsidP="00D812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50F" w:rsidRDefault="00D0750F" w:rsidP="00D81222">
      <w:pPr>
        <w:spacing w:line="240" w:lineRule="auto"/>
      </w:pPr>
      <w:r>
        <w:separator/>
      </w:r>
    </w:p>
  </w:footnote>
  <w:footnote w:type="continuationSeparator" w:id="0">
    <w:p w:rsidR="00D0750F" w:rsidRDefault="00D0750F" w:rsidP="00D81222">
      <w:pPr>
        <w:spacing w:line="240" w:lineRule="auto"/>
      </w:pPr>
      <w:r>
        <w:continuationSeparator/>
      </w:r>
    </w:p>
  </w:footnote>
  <w:footnote w:id="1">
    <w:p w:rsidR="00D81222" w:rsidRDefault="00D81222">
      <w:pPr>
        <w:pStyle w:val="Funotentext"/>
      </w:pPr>
      <w:r>
        <w:rPr>
          <w:rStyle w:val="Funotenzeichen"/>
        </w:rPr>
        <w:footnoteRef/>
      </w:r>
      <w:r>
        <w:t xml:space="preserve"> </w:t>
      </w:r>
      <w:r w:rsidR="004F2DA4">
        <w:t>Arnold Gehlen: "Der Mensch</w:t>
      </w:r>
      <w:r w:rsidR="003E0195">
        <w:t>. Seine Natur und seine Stellung in der Welt</w:t>
      </w:r>
      <w:r w:rsidR="004F2DA4">
        <w:t>"</w:t>
      </w:r>
      <w:r w:rsidR="002D0B18">
        <w:t>, 2013</w:t>
      </w:r>
    </w:p>
  </w:footnote>
  <w:footnote w:id="2">
    <w:p w:rsidR="004F2DA4" w:rsidRDefault="004F2DA4">
      <w:pPr>
        <w:pStyle w:val="Funotentext"/>
      </w:pPr>
      <w:r>
        <w:rPr>
          <w:rStyle w:val="Funotenzeichen"/>
        </w:rPr>
        <w:footnoteRef/>
      </w:r>
      <w:r>
        <w:t xml:space="preserve"> </w:t>
      </w:r>
      <w:r w:rsidR="003E0195">
        <w:t xml:space="preserve">Frank Wilson: "Die Hand, </w:t>
      </w:r>
      <w:r>
        <w:t>Geniestreich der Evolution"</w:t>
      </w:r>
      <w:r w:rsidR="002D0B18">
        <w:t>, 200</w:t>
      </w:r>
    </w:p>
  </w:footnote>
  <w:footnote w:id="3">
    <w:p w:rsidR="007B4A98" w:rsidRDefault="007B4A98">
      <w:pPr>
        <w:pStyle w:val="Funotentext"/>
      </w:pPr>
      <w:r>
        <w:rPr>
          <w:rStyle w:val="Funotenzeichen"/>
        </w:rPr>
        <w:footnoteRef/>
      </w:r>
      <w:r>
        <w:t xml:space="preserve"> Richard Sennet: Handwerk</w:t>
      </w:r>
    </w:p>
  </w:footnote>
  <w:footnote w:id="4">
    <w:p w:rsidR="007B4A98" w:rsidRDefault="007B4A98">
      <w:pPr>
        <w:pStyle w:val="Funotentext"/>
      </w:pPr>
      <w:r>
        <w:rPr>
          <w:rStyle w:val="Funotenzeichen"/>
        </w:rPr>
        <w:footnoteRef/>
      </w:r>
      <w:r w:rsidR="003E0195">
        <w:t xml:space="preserve"> Wolfgang Heckl: D</w:t>
      </w:r>
      <w:r>
        <w:t>ie Kultur der Reparatur</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defaultTabStop w:val="708"/>
  <w:hyphenationZone w:val="425"/>
  <w:characterSpacingControl w:val="doNotCompress"/>
  <w:footnotePr>
    <w:footnote w:id="-1"/>
    <w:footnote w:id="0"/>
  </w:footnotePr>
  <w:endnotePr>
    <w:endnote w:id="-1"/>
    <w:endnote w:id="0"/>
  </w:endnotePr>
  <w:compat/>
  <w:rsids>
    <w:rsidRoot w:val="008E3B59"/>
    <w:rsid w:val="000072EE"/>
    <w:rsid w:val="0000757C"/>
    <w:rsid w:val="00013594"/>
    <w:rsid w:val="00015CA1"/>
    <w:rsid w:val="000165FE"/>
    <w:rsid w:val="00020A23"/>
    <w:rsid w:val="00022ECE"/>
    <w:rsid w:val="00023745"/>
    <w:rsid w:val="00023B1D"/>
    <w:rsid w:val="0003090D"/>
    <w:rsid w:val="000343A0"/>
    <w:rsid w:val="00035F02"/>
    <w:rsid w:val="000363BB"/>
    <w:rsid w:val="00051041"/>
    <w:rsid w:val="00054DC2"/>
    <w:rsid w:val="000601ED"/>
    <w:rsid w:val="00060DA2"/>
    <w:rsid w:val="00064AD0"/>
    <w:rsid w:val="0007389F"/>
    <w:rsid w:val="00074D98"/>
    <w:rsid w:val="000773CB"/>
    <w:rsid w:val="000830AD"/>
    <w:rsid w:val="000922D3"/>
    <w:rsid w:val="000A05B7"/>
    <w:rsid w:val="000A50F7"/>
    <w:rsid w:val="000B1B47"/>
    <w:rsid w:val="000C2854"/>
    <w:rsid w:val="000C2C08"/>
    <w:rsid w:val="000C5EFC"/>
    <w:rsid w:val="000C6494"/>
    <w:rsid w:val="000C6F84"/>
    <w:rsid w:val="000D294E"/>
    <w:rsid w:val="000D7B78"/>
    <w:rsid w:val="000E3794"/>
    <w:rsid w:val="000E4D60"/>
    <w:rsid w:val="000F0F3B"/>
    <w:rsid w:val="000F3370"/>
    <w:rsid w:val="000F54F4"/>
    <w:rsid w:val="000F6218"/>
    <w:rsid w:val="000F6E70"/>
    <w:rsid w:val="000F781E"/>
    <w:rsid w:val="0010594E"/>
    <w:rsid w:val="00110E0B"/>
    <w:rsid w:val="00120755"/>
    <w:rsid w:val="00122FB1"/>
    <w:rsid w:val="00125ADB"/>
    <w:rsid w:val="0013082D"/>
    <w:rsid w:val="001416EA"/>
    <w:rsid w:val="001426BE"/>
    <w:rsid w:val="001448B1"/>
    <w:rsid w:val="00147453"/>
    <w:rsid w:val="0015228C"/>
    <w:rsid w:val="001543FC"/>
    <w:rsid w:val="00156997"/>
    <w:rsid w:val="00167E41"/>
    <w:rsid w:val="00170554"/>
    <w:rsid w:val="001739B6"/>
    <w:rsid w:val="00175B8B"/>
    <w:rsid w:val="00177488"/>
    <w:rsid w:val="0019017A"/>
    <w:rsid w:val="00190BD1"/>
    <w:rsid w:val="0019509D"/>
    <w:rsid w:val="00197A74"/>
    <w:rsid w:val="001A5AAF"/>
    <w:rsid w:val="001A5B00"/>
    <w:rsid w:val="001B3EF4"/>
    <w:rsid w:val="001B6887"/>
    <w:rsid w:val="001C3AAE"/>
    <w:rsid w:val="001E08F8"/>
    <w:rsid w:val="001E1780"/>
    <w:rsid w:val="001E7B29"/>
    <w:rsid w:val="001F704B"/>
    <w:rsid w:val="0020224A"/>
    <w:rsid w:val="00204EC9"/>
    <w:rsid w:val="00217D94"/>
    <w:rsid w:val="002215EF"/>
    <w:rsid w:val="00223247"/>
    <w:rsid w:val="00226F76"/>
    <w:rsid w:val="002352B6"/>
    <w:rsid w:val="00235A4E"/>
    <w:rsid w:val="00236A6F"/>
    <w:rsid w:val="00236ECE"/>
    <w:rsid w:val="002375E5"/>
    <w:rsid w:val="00240E29"/>
    <w:rsid w:val="00253699"/>
    <w:rsid w:val="00263761"/>
    <w:rsid w:val="00264292"/>
    <w:rsid w:val="00266077"/>
    <w:rsid w:val="00270C15"/>
    <w:rsid w:val="00287A30"/>
    <w:rsid w:val="00294C7E"/>
    <w:rsid w:val="002A477F"/>
    <w:rsid w:val="002B07CB"/>
    <w:rsid w:val="002B499C"/>
    <w:rsid w:val="002C2A95"/>
    <w:rsid w:val="002C6B0F"/>
    <w:rsid w:val="002D0B18"/>
    <w:rsid w:val="002D3783"/>
    <w:rsid w:val="002D721C"/>
    <w:rsid w:val="002D7552"/>
    <w:rsid w:val="002E01BD"/>
    <w:rsid w:val="002E18EA"/>
    <w:rsid w:val="002E2609"/>
    <w:rsid w:val="002E36CA"/>
    <w:rsid w:val="002E62D3"/>
    <w:rsid w:val="002F46D5"/>
    <w:rsid w:val="002F49A6"/>
    <w:rsid w:val="002F6D5F"/>
    <w:rsid w:val="002F6E98"/>
    <w:rsid w:val="00300953"/>
    <w:rsid w:val="00303BBE"/>
    <w:rsid w:val="003058E2"/>
    <w:rsid w:val="003073DD"/>
    <w:rsid w:val="00317433"/>
    <w:rsid w:val="00321562"/>
    <w:rsid w:val="00324479"/>
    <w:rsid w:val="00326769"/>
    <w:rsid w:val="003331B0"/>
    <w:rsid w:val="00337EA3"/>
    <w:rsid w:val="003526B0"/>
    <w:rsid w:val="003530AB"/>
    <w:rsid w:val="00357FBB"/>
    <w:rsid w:val="003608CC"/>
    <w:rsid w:val="00363C83"/>
    <w:rsid w:val="00364980"/>
    <w:rsid w:val="00367941"/>
    <w:rsid w:val="003826D2"/>
    <w:rsid w:val="003941D6"/>
    <w:rsid w:val="00396E0A"/>
    <w:rsid w:val="003A172A"/>
    <w:rsid w:val="003B0E69"/>
    <w:rsid w:val="003B6939"/>
    <w:rsid w:val="003C513D"/>
    <w:rsid w:val="003C6857"/>
    <w:rsid w:val="003D18A8"/>
    <w:rsid w:val="003D2D02"/>
    <w:rsid w:val="003E0195"/>
    <w:rsid w:val="003E7CAF"/>
    <w:rsid w:val="003F0EA0"/>
    <w:rsid w:val="003F3662"/>
    <w:rsid w:val="003F462C"/>
    <w:rsid w:val="003F46ED"/>
    <w:rsid w:val="003F72A0"/>
    <w:rsid w:val="003F7711"/>
    <w:rsid w:val="00402A87"/>
    <w:rsid w:val="00410620"/>
    <w:rsid w:val="00413DFE"/>
    <w:rsid w:val="00416F66"/>
    <w:rsid w:val="00420D10"/>
    <w:rsid w:val="004273DA"/>
    <w:rsid w:val="0043018F"/>
    <w:rsid w:val="00437305"/>
    <w:rsid w:val="004431F1"/>
    <w:rsid w:val="00445FAD"/>
    <w:rsid w:val="00446E41"/>
    <w:rsid w:val="00451A59"/>
    <w:rsid w:val="00452A56"/>
    <w:rsid w:val="00454E33"/>
    <w:rsid w:val="0046279B"/>
    <w:rsid w:val="0046608F"/>
    <w:rsid w:val="00467EFC"/>
    <w:rsid w:val="00471081"/>
    <w:rsid w:val="0047170D"/>
    <w:rsid w:val="00473369"/>
    <w:rsid w:val="004756A1"/>
    <w:rsid w:val="00482996"/>
    <w:rsid w:val="00484413"/>
    <w:rsid w:val="00484824"/>
    <w:rsid w:val="0049014A"/>
    <w:rsid w:val="00491EF8"/>
    <w:rsid w:val="0049509C"/>
    <w:rsid w:val="00495D73"/>
    <w:rsid w:val="00496175"/>
    <w:rsid w:val="004A5714"/>
    <w:rsid w:val="004B1E1C"/>
    <w:rsid w:val="004B2B90"/>
    <w:rsid w:val="004C0013"/>
    <w:rsid w:val="004C2A03"/>
    <w:rsid w:val="004C3E30"/>
    <w:rsid w:val="004C657E"/>
    <w:rsid w:val="004C7073"/>
    <w:rsid w:val="004D0538"/>
    <w:rsid w:val="004D1DB3"/>
    <w:rsid w:val="004D2246"/>
    <w:rsid w:val="004E042F"/>
    <w:rsid w:val="004F2DA4"/>
    <w:rsid w:val="004F36E9"/>
    <w:rsid w:val="004F44BC"/>
    <w:rsid w:val="004F5132"/>
    <w:rsid w:val="005003B1"/>
    <w:rsid w:val="005069F4"/>
    <w:rsid w:val="00506F31"/>
    <w:rsid w:val="00507F17"/>
    <w:rsid w:val="00512C55"/>
    <w:rsid w:val="005167BE"/>
    <w:rsid w:val="00525F61"/>
    <w:rsid w:val="00532159"/>
    <w:rsid w:val="00534C9B"/>
    <w:rsid w:val="00535F1A"/>
    <w:rsid w:val="005425CD"/>
    <w:rsid w:val="005538B4"/>
    <w:rsid w:val="00554DA4"/>
    <w:rsid w:val="00556753"/>
    <w:rsid w:val="00556B9A"/>
    <w:rsid w:val="0056053B"/>
    <w:rsid w:val="00560735"/>
    <w:rsid w:val="005655B4"/>
    <w:rsid w:val="00565A76"/>
    <w:rsid w:val="00566E3A"/>
    <w:rsid w:val="00567FAF"/>
    <w:rsid w:val="0057092F"/>
    <w:rsid w:val="00574333"/>
    <w:rsid w:val="0057715F"/>
    <w:rsid w:val="0059169F"/>
    <w:rsid w:val="00593987"/>
    <w:rsid w:val="00597DFF"/>
    <w:rsid w:val="005A2633"/>
    <w:rsid w:val="005A42EA"/>
    <w:rsid w:val="005B0139"/>
    <w:rsid w:val="005B3DAE"/>
    <w:rsid w:val="005C4656"/>
    <w:rsid w:val="005D0A1D"/>
    <w:rsid w:val="005E140E"/>
    <w:rsid w:val="005E2009"/>
    <w:rsid w:val="005E2EA4"/>
    <w:rsid w:val="005F33EE"/>
    <w:rsid w:val="005F37AB"/>
    <w:rsid w:val="00612826"/>
    <w:rsid w:val="006173F4"/>
    <w:rsid w:val="006201BC"/>
    <w:rsid w:val="0062096E"/>
    <w:rsid w:val="006248F8"/>
    <w:rsid w:val="00625254"/>
    <w:rsid w:val="00625A47"/>
    <w:rsid w:val="00631A1F"/>
    <w:rsid w:val="00631E5F"/>
    <w:rsid w:val="00634671"/>
    <w:rsid w:val="00634DE1"/>
    <w:rsid w:val="00637602"/>
    <w:rsid w:val="0063772C"/>
    <w:rsid w:val="00640E33"/>
    <w:rsid w:val="00643561"/>
    <w:rsid w:val="00643A88"/>
    <w:rsid w:val="00652605"/>
    <w:rsid w:val="0065372C"/>
    <w:rsid w:val="00654D66"/>
    <w:rsid w:val="00657224"/>
    <w:rsid w:val="00664E23"/>
    <w:rsid w:val="00666FB0"/>
    <w:rsid w:val="00667386"/>
    <w:rsid w:val="00673D0D"/>
    <w:rsid w:val="0067595A"/>
    <w:rsid w:val="00682FF6"/>
    <w:rsid w:val="00683B5E"/>
    <w:rsid w:val="006850D3"/>
    <w:rsid w:val="006876A4"/>
    <w:rsid w:val="00687916"/>
    <w:rsid w:val="006913C9"/>
    <w:rsid w:val="006A0CF0"/>
    <w:rsid w:val="006A13E1"/>
    <w:rsid w:val="006A2A00"/>
    <w:rsid w:val="006B1892"/>
    <w:rsid w:val="006B2423"/>
    <w:rsid w:val="006B3C33"/>
    <w:rsid w:val="006B572F"/>
    <w:rsid w:val="006C02C7"/>
    <w:rsid w:val="006C19CC"/>
    <w:rsid w:val="006C4DB8"/>
    <w:rsid w:val="006C61FC"/>
    <w:rsid w:val="006C76EA"/>
    <w:rsid w:val="006D0095"/>
    <w:rsid w:val="006D158C"/>
    <w:rsid w:val="006D2C4F"/>
    <w:rsid w:val="006D2DC9"/>
    <w:rsid w:val="006D3118"/>
    <w:rsid w:val="006D4CB0"/>
    <w:rsid w:val="006E3370"/>
    <w:rsid w:val="006E4132"/>
    <w:rsid w:val="006E511E"/>
    <w:rsid w:val="006F5126"/>
    <w:rsid w:val="006F7D3D"/>
    <w:rsid w:val="00701598"/>
    <w:rsid w:val="0070664D"/>
    <w:rsid w:val="007101C2"/>
    <w:rsid w:val="0071200E"/>
    <w:rsid w:val="00713390"/>
    <w:rsid w:val="00714E33"/>
    <w:rsid w:val="0071601F"/>
    <w:rsid w:val="00721945"/>
    <w:rsid w:val="00726C17"/>
    <w:rsid w:val="007279FF"/>
    <w:rsid w:val="00742807"/>
    <w:rsid w:val="00742B49"/>
    <w:rsid w:val="00744528"/>
    <w:rsid w:val="00747759"/>
    <w:rsid w:val="007538DF"/>
    <w:rsid w:val="00755323"/>
    <w:rsid w:val="0075623C"/>
    <w:rsid w:val="00763B10"/>
    <w:rsid w:val="007830B2"/>
    <w:rsid w:val="00790E31"/>
    <w:rsid w:val="0079324D"/>
    <w:rsid w:val="0079461A"/>
    <w:rsid w:val="007A2EA5"/>
    <w:rsid w:val="007B2CF3"/>
    <w:rsid w:val="007B2E3A"/>
    <w:rsid w:val="007B4A98"/>
    <w:rsid w:val="007B606F"/>
    <w:rsid w:val="007C0B1D"/>
    <w:rsid w:val="007C10AE"/>
    <w:rsid w:val="007C42FB"/>
    <w:rsid w:val="007C484E"/>
    <w:rsid w:val="007C5353"/>
    <w:rsid w:val="007D7C9D"/>
    <w:rsid w:val="007F095F"/>
    <w:rsid w:val="007F1C4D"/>
    <w:rsid w:val="007F545D"/>
    <w:rsid w:val="007F719A"/>
    <w:rsid w:val="008017F6"/>
    <w:rsid w:val="00810902"/>
    <w:rsid w:val="008176CA"/>
    <w:rsid w:val="0082060E"/>
    <w:rsid w:val="00825C20"/>
    <w:rsid w:val="00830A9D"/>
    <w:rsid w:val="00834562"/>
    <w:rsid w:val="0084123A"/>
    <w:rsid w:val="0084345C"/>
    <w:rsid w:val="00852BBC"/>
    <w:rsid w:val="008552DC"/>
    <w:rsid w:val="008557A5"/>
    <w:rsid w:val="00860277"/>
    <w:rsid w:val="00861043"/>
    <w:rsid w:val="00864C44"/>
    <w:rsid w:val="00871750"/>
    <w:rsid w:val="0087591E"/>
    <w:rsid w:val="00876CB7"/>
    <w:rsid w:val="00880D5C"/>
    <w:rsid w:val="00881F68"/>
    <w:rsid w:val="00884DA7"/>
    <w:rsid w:val="008956D3"/>
    <w:rsid w:val="00897B5F"/>
    <w:rsid w:val="008A36A9"/>
    <w:rsid w:val="008A51A6"/>
    <w:rsid w:val="008B5B66"/>
    <w:rsid w:val="008C02ED"/>
    <w:rsid w:val="008C4774"/>
    <w:rsid w:val="008D0BE2"/>
    <w:rsid w:val="008D15C0"/>
    <w:rsid w:val="008D65E5"/>
    <w:rsid w:val="008E3B59"/>
    <w:rsid w:val="008E6C6D"/>
    <w:rsid w:val="008E7E3F"/>
    <w:rsid w:val="008F3E7D"/>
    <w:rsid w:val="008F4217"/>
    <w:rsid w:val="008F7F5A"/>
    <w:rsid w:val="00901FD3"/>
    <w:rsid w:val="00903E55"/>
    <w:rsid w:val="00905B5E"/>
    <w:rsid w:val="009063B7"/>
    <w:rsid w:val="0091628E"/>
    <w:rsid w:val="00923C44"/>
    <w:rsid w:val="009267FA"/>
    <w:rsid w:val="00930F8F"/>
    <w:rsid w:val="00934654"/>
    <w:rsid w:val="00942F59"/>
    <w:rsid w:val="00944C18"/>
    <w:rsid w:val="0094688B"/>
    <w:rsid w:val="009671CA"/>
    <w:rsid w:val="00980713"/>
    <w:rsid w:val="00980CE7"/>
    <w:rsid w:val="00982067"/>
    <w:rsid w:val="009854D1"/>
    <w:rsid w:val="009856BC"/>
    <w:rsid w:val="009862AC"/>
    <w:rsid w:val="00992AD1"/>
    <w:rsid w:val="009A1A8A"/>
    <w:rsid w:val="009A2D9A"/>
    <w:rsid w:val="009A5362"/>
    <w:rsid w:val="009A6397"/>
    <w:rsid w:val="009B038A"/>
    <w:rsid w:val="009B4089"/>
    <w:rsid w:val="009B4ADC"/>
    <w:rsid w:val="009B4CFE"/>
    <w:rsid w:val="009B6218"/>
    <w:rsid w:val="009C3352"/>
    <w:rsid w:val="009C542D"/>
    <w:rsid w:val="009C6557"/>
    <w:rsid w:val="009C699F"/>
    <w:rsid w:val="009D2981"/>
    <w:rsid w:val="009D7927"/>
    <w:rsid w:val="009E0697"/>
    <w:rsid w:val="009E250A"/>
    <w:rsid w:val="009E4B4D"/>
    <w:rsid w:val="009E7E6C"/>
    <w:rsid w:val="009F21AB"/>
    <w:rsid w:val="00A012A4"/>
    <w:rsid w:val="00A013D4"/>
    <w:rsid w:val="00A05C54"/>
    <w:rsid w:val="00A06856"/>
    <w:rsid w:val="00A07449"/>
    <w:rsid w:val="00A074BB"/>
    <w:rsid w:val="00A13BF2"/>
    <w:rsid w:val="00A16CFA"/>
    <w:rsid w:val="00A21A92"/>
    <w:rsid w:val="00A22DD6"/>
    <w:rsid w:val="00A235E0"/>
    <w:rsid w:val="00A23DD5"/>
    <w:rsid w:val="00A249B4"/>
    <w:rsid w:val="00A255A9"/>
    <w:rsid w:val="00A31D5B"/>
    <w:rsid w:val="00A32237"/>
    <w:rsid w:val="00A32FC1"/>
    <w:rsid w:val="00A33D53"/>
    <w:rsid w:val="00A3462D"/>
    <w:rsid w:val="00A50665"/>
    <w:rsid w:val="00A518BA"/>
    <w:rsid w:val="00A52EE5"/>
    <w:rsid w:val="00A536A4"/>
    <w:rsid w:val="00A67101"/>
    <w:rsid w:val="00A73BB0"/>
    <w:rsid w:val="00A742F5"/>
    <w:rsid w:val="00A77145"/>
    <w:rsid w:val="00A81311"/>
    <w:rsid w:val="00A82234"/>
    <w:rsid w:val="00A95DF4"/>
    <w:rsid w:val="00A96E57"/>
    <w:rsid w:val="00AA1603"/>
    <w:rsid w:val="00AA34B5"/>
    <w:rsid w:val="00AA7477"/>
    <w:rsid w:val="00AB00A7"/>
    <w:rsid w:val="00AC1B14"/>
    <w:rsid w:val="00AC3FE0"/>
    <w:rsid w:val="00AC4FC6"/>
    <w:rsid w:val="00AD6B86"/>
    <w:rsid w:val="00AE546D"/>
    <w:rsid w:val="00AF164D"/>
    <w:rsid w:val="00AF7173"/>
    <w:rsid w:val="00B012BF"/>
    <w:rsid w:val="00B01B03"/>
    <w:rsid w:val="00B03787"/>
    <w:rsid w:val="00B078E1"/>
    <w:rsid w:val="00B1293D"/>
    <w:rsid w:val="00B1615F"/>
    <w:rsid w:val="00B17298"/>
    <w:rsid w:val="00B17DE1"/>
    <w:rsid w:val="00B24AF6"/>
    <w:rsid w:val="00B3622F"/>
    <w:rsid w:val="00B42650"/>
    <w:rsid w:val="00B44A2D"/>
    <w:rsid w:val="00B52A82"/>
    <w:rsid w:val="00B55E51"/>
    <w:rsid w:val="00B5701A"/>
    <w:rsid w:val="00B57881"/>
    <w:rsid w:val="00B64639"/>
    <w:rsid w:val="00B70A8C"/>
    <w:rsid w:val="00B73B57"/>
    <w:rsid w:val="00B76AD2"/>
    <w:rsid w:val="00B77E9E"/>
    <w:rsid w:val="00B82B79"/>
    <w:rsid w:val="00B82BD5"/>
    <w:rsid w:val="00B91E56"/>
    <w:rsid w:val="00BA056B"/>
    <w:rsid w:val="00BA265B"/>
    <w:rsid w:val="00BA6136"/>
    <w:rsid w:val="00BA6209"/>
    <w:rsid w:val="00BC1A7C"/>
    <w:rsid w:val="00BC25A9"/>
    <w:rsid w:val="00BC3006"/>
    <w:rsid w:val="00BD64C6"/>
    <w:rsid w:val="00BE07B4"/>
    <w:rsid w:val="00BE11A8"/>
    <w:rsid w:val="00BE187C"/>
    <w:rsid w:val="00BE6D70"/>
    <w:rsid w:val="00C0047E"/>
    <w:rsid w:val="00C01BBF"/>
    <w:rsid w:val="00C024B6"/>
    <w:rsid w:val="00C02CA9"/>
    <w:rsid w:val="00C06972"/>
    <w:rsid w:val="00C14D34"/>
    <w:rsid w:val="00C1601B"/>
    <w:rsid w:val="00C201C4"/>
    <w:rsid w:val="00C2554A"/>
    <w:rsid w:val="00C312EA"/>
    <w:rsid w:val="00C33C83"/>
    <w:rsid w:val="00C36F7D"/>
    <w:rsid w:val="00C412BE"/>
    <w:rsid w:val="00C43941"/>
    <w:rsid w:val="00C50A7C"/>
    <w:rsid w:val="00C57B83"/>
    <w:rsid w:val="00C61D02"/>
    <w:rsid w:val="00C62146"/>
    <w:rsid w:val="00C80467"/>
    <w:rsid w:val="00C939AE"/>
    <w:rsid w:val="00C97CCD"/>
    <w:rsid w:val="00CA1195"/>
    <w:rsid w:val="00CA3D8D"/>
    <w:rsid w:val="00CA7953"/>
    <w:rsid w:val="00CB56F7"/>
    <w:rsid w:val="00CC0C0F"/>
    <w:rsid w:val="00CC2219"/>
    <w:rsid w:val="00CC5AA9"/>
    <w:rsid w:val="00CD08ED"/>
    <w:rsid w:val="00CE08F9"/>
    <w:rsid w:val="00CE3236"/>
    <w:rsid w:val="00CE5880"/>
    <w:rsid w:val="00CF0582"/>
    <w:rsid w:val="00CF1253"/>
    <w:rsid w:val="00CF4C68"/>
    <w:rsid w:val="00CF6EB8"/>
    <w:rsid w:val="00D0750F"/>
    <w:rsid w:val="00D07701"/>
    <w:rsid w:val="00D219E2"/>
    <w:rsid w:val="00D235BA"/>
    <w:rsid w:val="00D26121"/>
    <w:rsid w:val="00D27C5F"/>
    <w:rsid w:val="00D303E2"/>
    <w:rsid w:val="00D304B5"/>
    <w:rsid w:val="00D44372"/>
    <w:rsid w:val="00D50D3F"/>
    <w:rsid w:val="00D51AAD"/>
    <w:rsid w:val="00D57C39"/>
    <w:rsid w:val="00D609E9"/>
    <w:rsid w:val="00D63A54"/>
    <w:rsid w:val="00D65C12"/>
    <w:rsid w:val="00D73A96"/>
    <w:rsid w:val="00D74185"/>
    <w:rsid w:val="00D77A8E"/>
    <w:rsid w:val="00D81222"/>
    <w:rsid w:val="00D93F4D"/>
    <w:rsid w:val="00DA7389"/>
    <w:rsid w:val="00DB1F8E"/>
    <w:rsid w:val="00DB26A8"/>
    <w:rsid w:val="00DB3AF8"/>
    <w:rsid w:val="00DC244E"/>
    <w:rsid w:val="00DD03BA"/>
    <w:rsid w:val="00DD1944"/>
    <w:rsid w:val="00DE03BA"/>
    <w:rsid w:val="00DE1B54"/>
    <w:rsid w:val="00DE6637"/>
    <w:rsid w:val="00E00103"/>
    <w:rsid w:val="00E018C4"/>
    <w:rsid w:val="00E16FC0"/>
    <w:rsid w:val="00E16FF3"/>
    <w:rsid w:val="00E2269C"/>
    <w:rsid w:val="00E26402"/>
    <w:rsid w:val="00E27E7E"/>
    <w:rsid w:val="00E3134A"/>
    <w:rsid w:val="00E43A64"/>
    <w:rsid w:val="00E44569"/>
    <w:rsid w:val="00E622E3"/>
    <w:rsid w:val="00E63B72"/>
    <w:rsid w:val="00E63E38"/>
    <w:rsid w:val="00E711A5"/>
    <w:rsid w:val="00E74773"/>
    <w:rsid w:val="00E85CB2"/>
    <w:rsid w:val="00E91FED"/>
    <w:rsid w:val="00E938F2"/>
    <w:rsid w:val="00E95354"/>
    <w:rsid w:val="00EA7078"/>
    <w:rsid w:val="00EB3386"/>
    <w:rsid w:val="00EC019B"/>
    <w:rsid w:val="00EC402D"/>
    <w:rsid w:val="00EC7AE8"/>
    <w:rsid w:val="00ED0963"/>
    <w:rsid w:val="00ED3855"/>
    <w:rsid w:val="00ED4AA4"/>
    <w:rsid w:val="00EE44CA"/>
    <w:rsid w:val="00EE4D83"/>
    <w:rsid w:val="00EF0FBC"/>
    <w:rsid w:val="00F0034C"/>
    <w:rsid w:val="00F05176"/>
    <w:rsid w:val="00F06EEC"/>
    <w:rsid w:val="00F14CD7"/>
    <w:rsid w:val="00F15108"/>
    <w:rsid w:val="00F162C0"/>
    <w:rsid w:val="00F163D6"/>
    <w:rsid w:val="00F201DB"/>
    <w:rsid w:val="00F212CB"/>
    <w:rsid w:val="00F27544"/>
    <w:rsid w:val="00F27AE4"/>
    <w:rsid w:val="00F30B41"/>
    <w:rsid w:val="00F31D14"/>
    <w:rsid w:val="00F3340B"/>
    <w:rsid w:val="00F3346D"/>
    <w:rsid w:val="00F41077"/>
    <w:rsid w:val="00F410BE"/>
    <w:rsid w:val="00F43025"/>
    <w:rsid w:val="00F44BE1"/>
    <w:rsid w:val="00F52FC4"/>
    <w:rsid w:val="00F552BD"/>
    <w:rsid w:val="00F57AE0"/>
    <w:rsid w:val="00F61759"/>
    <w:rsid w:val="00F61E79"/>
    <w:rsid w:val="00F640CB"/>
    <w:rsid w:val="00F762F6"/>
    <w:rsid w:val="00F862D1"/>
    <w:rsid w:val="00F87035"/>
    <w:rsid w:val="00F94418"/>
    <w:rsid w:val="00F9705D"/>
    <w:rsid w:val="00FA11DA"/>
    <w:rsid w:val="00FA22FC"/>
    <w:rsid w:val="00FA40A0"/>
    <w:rsid w:val="00FA5F8F"/>
    <w:rsid w:val="00FB03CD"/>
    <w:rsid w:val="00FB61C5"/>
    <w:rsid w:val="00FC4EF4"/>
    <w:rsid w:val="00FD1074"/>
    <w:rsid w:val="00FE27EE"/>
    <w:rsid w:val="00FE40F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44C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D81222"/>
    <w:pPr>
      <w:spacing w:line="240" w:lineRule="auto"/>
    </w:pPr>
    <w:rPr>
      <w:sz w:val="20"/>
      <w:szCs w:val="20"/>
    </w:rPr>
  </w:style>
  <w:style w:type="character" w:customStyle="1" w:styleId="FunotentextZchn">
    <w:name w:val="Fußnotentext Zchn"/>
    <w:basedOn w:val="Absatz-Standardschriftart"/>
    <w:link w:val="Funotentext"/>
    <w:uiPriority w:val="99"/>
    <w:semiHidden/>
    <w:rsid w:val="00D81222"/>
    <w:rPr>
      <w:sz w:val="20"/>
      <w:szCs w:val="20"/>
    </w:rPr>
  </w:style>
  <w:style w:type="character" w:styleId="Funotenzeichen">
    <w:name w:val="footnote reference"/>
    <w:basedOn w:val="Absatz-Standardschriftart"/>
    <w:uiPriority w:val="99"/>
    <w:semiHidden/>
    <w:unhideWhenUsed/>
    <w:rsid w:val="00D81222"/>
    <w:rPr>
      <w:vertAlign w:val="superscript"/>
    </w:rPr>
  </w:style>
  <w:style w:type="paragraph" w:styleId="Sprechblasentext">
    <w:name w:val="Balloon Text"/>
    <w:basedOn w:val="Standard"/>
    <w:link w:val="SprechblasentextZchn"/>
    <w:uiPriority w:val="99"/>
    <w:semiHidden/>
    <w:unhideWhenUsed/>
    <w:rsid w:val="004756A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56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241EE-0F11-435C-82B2-C2067ADC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1206</Words>
  <Characters>7603</Characters>
  <Application>Microsoft Office Word</Application>
  <DocSecurity>4</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Rudolf Dick</dc:creator>
  <cp:lastModifiedBy>Rudolf Dick</cp:lastModifiedBy>
  <cp:revision>2</cp:revision>
  <cp:lastPrinted>2015-10-20T10:54:00Z</cp:lastPrinted>
  <dcterms:created xsi:type="dcterms:W3CDTF">2016-01-04T16:17:00Z</dcterms:created>
  <dcterms:modified xsi:type="dcterms:W3CDTF">2016-01-04T16:17:00Z</dcterms:modified>
</cp:coreProperties>
</file>